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Optima" w:cs="Optima" w:hAnsi="Optima" w:eastAsia="Optima"/>
          <w:outline w:val="0"/>
          <w:color w:val="a40800"/>
          <w:sz w:val="26"/>
          <w:szCs w:val="26"/>
          <w:u w:color="a40800"/>
          <w14:textFill>
            <w14:solidFill>
              <w14:srgbClr w14:val="A40800"/>
            </w14:solidFill>
          </w14:textFill>
        </w:rPr>
      </w:pPr>
      <w:r>
        <w:rPr>
          <w:rFonts w:ascii="Optima" w:hAnsi="Optima"/>
          <w:outline w:val="0"/>
          <w:color w:val="a40800"/>
          <w:sz w:val="26"/>
          <w:szCs w:val="26"/>
          <w:u w:color="a40800"/>
          <w:rtl w:val="0"/>
          <w:lang w:val="en-US"/>
          <w14:textFill>
            <w14:solidFill>
              <w14:srgbClr w14:val="A40800"/>
            </w14:solidFill>
          </w14:textFill>
        </w:rPr>
        <w:t>HENG-JIN PARK</w:t>
      </w:r>
    </w:p>
    <w:p>
      <w:pPr>
        <w:pStyle w:val="Body A"/>
        <w:jc w:val="center"/>
        <w:rPr>
          <w:rFonts w:ascii="Optima" w:cs="Optima" w:hAnsi="Optima" w:eastAsia="Optima"/>
          <w:i w:val="1"/>
          <w:iCs w:val="1"/>
          <w:outline w:val="0"/>
          <w:color w:val="a40800"/>
          <w:sz w:val="26"/>
          <w:szCs w:val="26"/>
          <w:u w:color="a40800"/>
          <w14:textFill>
            <w14:solidFill>
              <w14:srgbClr w14:val="A40800"/>
            </w14:solidFill>
          </w14:textFill>
        </w:rPr>
      </w:pPr>
      <w:r>
        <w:rPr>
          <w:rFonts w:ascii="Optima" w:hAnsi="Optima"/>
          <w:i w:val="1"/>
          <w:iCs w:val="1"/>
          <w:outline w:val="0"/>
          <w:color w:val="a40800"/>
          <w:sz w:val="26"/>
          <w:szCs w:val="26"/>
          <w:u w:color="a40800"/>
          <w:rtl w:val="0"/>
          <w:lang w:val="en-US"/>
          <w14:textFill>
            <w14:solidFill>
              <w14:srgbClr w14:val="A40800"/>
            </w14:solidFill>
          </w14:textFill>
        </w:rPr>
        <w:t>Pianist</w:t>
      </w:r>
    </w:p>
    <w:p>
      <w:pPr>
        <w:pStyle w:val="Body A"/>
        <w:rPr>
          <w:rFonts w:ascii="Optima" w:cs="Optima" w:hAnsi="Optima" w:eastAsia="Optima"/>
          <w:outline w:val="0"/>
          <w:color w:val="002d99"/>
          <w:sz w:val="22"/>
          <w:szCs w:val="22"/>
          <w:u w:color="002d99"/>
          <w14:textFill>
            <w14:solidFill>
              <w14:srgbClr w14:val="002D99"/>
            </w14:solidFill>
          </w14:textFill>
        </w:rPr>
      </w:pPr>
    </w:p>
    <w:p>
      <w:pPr>
        <w:pStyle w:val="Free Form"/>
        <w:jc w:val="both"/>
        <w:rPr>
          <w:rFonts w:ascii="Optima" w:cs="Optima" w:hAnsi="Optima" w:eastAsia="Optima"/>
          <w:outline w:val="0"/>
          <w:color w:val="002d99"/>
          <w:sz w:val="22"/>
          <w:szCs w:val="22"/>
          <w:u w:color="002d99"/>
          <w14:textFill>
            <w14:solidFill>
              <w14:srgbClr w14:val="002D99"/>
            </w14:solidFill>
          </w14:textFill>
        </w:rPr>
      </w:pPr>
      <w:r>
        <w:rPr>
          <w:rFonts w:ascii="Optima" w:hAnsi="Optima"/>
          <w:outline w:val="0"/>
          <w:color w:val="002d99"/>
          <w:sz w:val="22"/>
          <w:szCs w:val="22"/>
          <w:u w:color="002d99"/>
          <w:rtl w:val="0"/>
          <w:lang w:val="en-US"/>
          <w14:textFill>
            <w14:solidFill>
              <w14:srgbClr w14:val="002D99"/>
            </w14:solidFill>
          </w14:textFill>
        </w:rPr>
        <w:t xml:space="preserve">Heng-Jin Park, founder and the Artistic Director of Halcyon Music Festival has been heralded as a </w:t>
      </w:r>
      <w:r>
        <w:rPr>
          <w:rFonts w:ascii="Optima" w:hAnsi="Optima" w:hint="default"/>
          <w:i w:val="1"/>
          <w:iCs w:val="1"/>
          <w:outline w:val="0"/>
          <w:color w:val="002d99"/>
          <w:sz w:val="22"/>
          <w:szCs w:val="22"/>
          <w:u w:color="002d99"/>
          <w:rtl w:val="0"/>
          <w:lang w:val="en-US"/>
          <w14:textFill>
            <w14:solidFill>
              <w14:srgbClr w14:val="002D99"/>
            </w14:solidFill>
          </w14:textFill>
        </w:rPr>
        <w:t>“</w:t>
      </w:r>
      <w:r>
        <w:rPr>
          <w:rFonts w:ascii="Optima" w:hAnsi="Optima"/>
          <w:i w:val="1"/>
          <w:iCs w:val="1"/>
          <w:outline w:val="0"/>
          <w:color w:val="002d99"/>
          <w:sz w:val="22"/>
          <w:szCs w:val="22"/>
          <w:u w:color="002d99"/>
          <w:rtl w:val="0"/>
          <w:lang w:val="en-US"/>
          <w14:textFill>
            <w14:solidFill>
              <w14:srgbClr w14:val="002D99"/>
            </w14:solidFill>
          </w14:textFill>
        </w:rPr>
        <w:t>pianist of unusual artistry and musical imagination,</w:t>
      </w:r>
      <w:r>
        <w:rPr>
          <w:rFonts w:ascii="Optima" w:hAnsi="Optima" w:hint="default"/>
          <w:i w:val="1"/>
          <w:iCs w:val="1"/>
          <w:outline w:val="0"/>
          <w:color w:val="002d99"/>
          <w:sz w:val="22"/>
          <w:szCs w:val="22"/>
          <w:u w:color="002d99"/>
          <w:rtl w:val="0"/>
          <w:lang w:val="en-US"/>
          <w14:textFill>
            <w14:solidFill>
              <w14:srgbClr w14:val="002D99"/>
            </w14:solidFill>
          </w14:textFill>
        </w:rPr>
        <w:t>”</w:t>
      </w:r>
      <w:r>
        <w:rPr>
          <w:rFonts w:ascii="Optima" w:hAnsi="Optima"/>
          <w:outline w:val="0"/>
          <w:color w:val="002d99"/>
          <w:sz w:val="22"/>
          <w:szCs w:val="22"/>
          <w:u w:color="002d99"/>
          <w:rtl w:val="0"/>
          <w:lang w:val="en-US"/>
          <w14:textFill>
            <w14:solidFill>
              <w14:srgbClr w14:val="002D99"/>
            </w14:solidFill>
          </w14:textFill>
        </w:rPr>
        <w:t xml:space="preserve"> by the Washington Post.</w:t>
      </w:r>
      <w:r>
        <w:rPr>
          <w:rFonts w:ascii="Optima" w:hAnsi="Optima"/>
          <w:outline w:val="0"/>
          <w:color w:val="002d99"/>
          <w:sz w:val="22"/>
          <w:szCs w:val="22"/>
          <w:u w:color="002d99"/>
          <w:rtl w:val="0"/>
          <w:lang w:val="en-US"/>
          <w14:textFill>
            <w14:solidFill>
              <w14:srgbClr w14:val="002D99"/>
            </w14:solidFill>
          </w14:textFill>
        </w:rPr>
        <w:t xml:space="preserve"> </w:t>
      </w:r>
      <w:r>
        <w:rPr>
          <w:rFonts w:ascii="Optima" w:hAnsi="Optima"/>
          <w:outline w:val="0"/>
          <w:color w:val="002d99"/>
          <w:sz w:val="22"/>
          <w:szCs w:val="22"/>
          <w:u w:color="002d99"/>
          <w:rtl w:val="0"/>
          <w:lang w:val="en-US"/>
          <w14:textFill>
            <w14:solidFill>
              <w14:srgbClr w14:val="002D99"/>
            </w14:solidFill>
          </w14:textFill>
        </w:rPr>
        <w:t xml:space="preserve">Richard Dyer of the Boston Globe also wrote of Ms. Park, </w:t>
      </w:r>
      <w:r>
        <w:rPr>
          <w:rFonts w:ascii="Optima" w:hAnsi="Optima" w:hint="default"/>
          <w:i w:val="1"/>
          <w:iCs w:val="1"/>
          <w:outline w:val="0"/>
          <w:color w:val="002d99"/>
          <w:sz w:val="22"/>
          <w:szCs w:val="22"/>
          <w:u w:color="002d99"/>
          <w:rtl w:val="0"/>
          <w:lang w:val="en-US"/>
          <w14:textFill>
            <w14:solidFill>
              <w14:srgbClr w14:val="002D99"/>
            </w14:solidFill>
          </w14:textFill>
        </w:rPr>
        <w:t>“</w:t>
      </w:r>
      <w:r>
        <w:rPr>
          <w:rFonts w:ascii="Optima" w:hAnsi="Optima"/>
          <w:i w:val="1"/>
          <w:iCs w:val="1"/>
          <w:outline w:val="0"/>
          <w:color w:val="002d99"/>
          <w:sz w:val="22"/>
          <w:szCs w:val="22"/>
          <w:u w:color="002d99"/>
          <w:rtl w:val="0"/>
          <w:lang w:val="en-US"/>
          <w14:textFill>
            <w14:solidFill>
              <w14:srgbClr w14:val="002D99"/>
            </w14:solidFill>
          </w14:textFill>
        </w:rPr>
        <w:t>A centered musician with uncommon control over the sonorous possibilities of her instrument; she plays boldly with a full spectrum of colors.</w:t>
      </w:r>
      <w:r>
        <w:rPr>
          <w:rFonts w:ascii="Optima" w:hAnsi="Optima" w:hint="default"/>
          <w:i w:val="1"/>
          <w:iCs w:val="1"/>
          <w:outline w:val="0"/>
          <w:color w:val="002d99"/>
          <w:sz w:val="22"/>
          <w:szCs w:val="22"/>
          <w:u w:color="002d99"/>
          <w:rtl w:val="0"/>
          <w:lang w:val="en-US"/>
          <w14:textFill>
            <w14:solidFill>
              <w14:srgbClr w14:val="002D99"/>
            </w14:solidFill>
          </w14:textFill>
        </w:rPr>
        <w:t>”</w:t>
      </w:r>
    </w:p>
    <w:p>
      <w:pPr>
        <w:pStyle w:val="Free Form"/>
        <w:jc w:val="both"/>
        <w:rPr>
          <w:rFonts w:ascii="Optima" w:cs="Optima" w:hAnsi="Optima" w:eastAsia="Optima"/>
          <w:outline w:val="0"/>
          <w:color w:val="002d99"/>
          <w:sz w:val="22"/>
          <w:szCs w:val="22"/>
          <w:u w:color="002d99"/>
          <w14:textFill>
            <w14:solidFill>
              <w14:srgbClr w14:val="002D99"/>
            </w14:solidFill>
          </w14:textFill>
        </w:rPr>
      </w:pPr>
    </w:p>
    <w:p>
      <w:pPr>
        <w:pStyle w:val="Free Form"/>
        <w:jc w:val="both"/>
        <w:rPr>
          <w:rFonts w:ascii="Optima" w:cs="Optima" w:hAnsi="Optima" w:eastAsia="Optima"/>
          <w:outline w:val="0"/>
          <w:color w:val="002d99"/>
          <w:sz w:val="22"/>
          <w:szCs w:val="22"/>
          <w:u w:color="002d99"/>
          <w14:textFill>
            <w14:solidFill>
              <w14:srgbClr w14:val="002D99"/>
            </w14:solidFill>
          </w14:textFill>
        </w:rPr>
      </w:pPr>
      <w:r>
        <w:rPr>
          <w:rFonts w:ascii="Optima" w:hAnsi="Optima"/>
          <w:outline w:val="0"/>
          <w:color w:val="002d99"/>
          <w:sz w:val="22"/>
          <w:szCs w:val="22"/>
          <w:u w:color="002d99"/>
          <w:rtl w:val="0"/>
          <w:lang w:val="en-US"/>
          <w14:textFill>
            <w14:solidFill>
              <w14:srgbClr w14:val="002D99"/>
            </w14:solidFill>
          </w14:textFill>
        </w:rPr>
        <w:t>Ms. Park is renowned for her versatility as a soloist, chamber musician, pedagogue, and music director.</w:t>
      </w:r>
    </w:p>
    <w:p>
      <w:pPr>
        <w:pStyle w:val="Free Form"/>
        <w:jc w:val="both"/>
        <w:rPr>
          <w:rFonts w:ascii="Optima" w:cs="Optima" w:hAnsi="Optima" w:eastAsia="Optima"/>
          <w:outline w:val="0"/>
          <w:color w:val="002d99"/>
          <w:sz w:val="22"/>
          <w:szCs w:val="22"/>
          <w:u w:color="002d99"/>
          <w14:textFill>
            <w14:solidFill>
              <w14:srgbClr w14:val="002D99"/>
            </w14:solidFill>
          </w14:textFill>
        </w:rPr>
      </w:pPr>
    </w:p>
    <w:p>
      <w:pPr>
        <w:pStyle w:val="Body B"/>
        <w:spacing w:after="300"/>
        <w:jc w:val="both"/>
        <w:rPr>
          <w:rFonts w:ascii="Optima" w:cs="Optima" w:hAnsi="Optima" w:eastAsia="Optima"/>
          <w:outline w:val="0"/>
          <w:color w:val="002d99"/>
          <w:u w:color="002d99"/>
          <w14:textFill>
            <w14:solidFill>
              <w14:srgbClr w14:val="002D99"/>
            </w14:solidFill>
          </w14:textFill>
        </w:rPr>
      </w:pPr>
      <w:r>
        <w:rPr>
          <w:rFonts w:ascii="Optima" w:hAnsi="Optima"/>
          <w:outline w:val="0"/>
          <w:color w:val="002d99"/>
          <w:u w:color="000000"/>
          <w:rtl w:val="0"/>
          <w:lang w:val="en-US"/>
          <w14:textFill>
            <w14:solidFill>
              <w14:srgbClr w14:val="002D99"/>
            </w14:solidFill>
          </w14:textFill>
        </w:rPr>
        <w:t>Ms. Park started playing the piano at age 5, and made her solo debut with the Boston Pops in Symphony Hall at age 15 performing the Schumann Piano Concerto.</w:t>
      </w:r>
      <w:r>
        <w:rPr>
          <w:rFonts w:ascii="Optima" w:hAnsi="Optima"/>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She has had return engagements with the Boston Pops, and has also been featured as soloist with A Far Cry, Boston Philharmonic, New England Philharmonic, L</w:t>
      </w:r>
      <w:r>
        <w:rPr>
          <w:rFonts w:ascii="Optima" w:hAnsi="Optima" w:hint="default"/>
          <w:outline w:val="0"/>
          <w:color w:val="002d99"/>
          <w:u w:color="000000"/>
          <w:rtl w:val="0"/>
          <w:lang w:val="en-US"/>
          <w14:textFill>
            <w14:solidFill>
              <w14:srgbClr w14:val="002D99"/>
            </w14:solidFill>
          </w14:textFill>
        </w:rPr>
        <w:t>’</w:t>
      </w:r>
      <w:r>
        <w:rPr>
          <w:rFonts w:ascii="Optima" w:hAnsi="Optima"/>
          <w:outline w:val="0"/>
          <w:color w:val="002d99"/>
          <w:u w:color="000000"/>
          <w:rtl w:val="0"/>
          <w:lang w:val="fr-FR"/>
          <w14:textFill>
            <w14:solidFill>
              <w14:srgbClr w14:val="002D99"/>
            </w14:solidFill>
          </w14:textFill>
        </w:rPr>
        <w:t>Orchestre Symphonique Fran</w:t>
      </w:r>
      <w:r>
        <w:rPr>
          <w:rFonts w:ascii="Optima" w:hAnsi="Optima" w:hint="default"/>
          <w:outline w:val="0"/>
          <w:color w:val="002d99"/>
          <w:u w:color="000000"/>
          <w:rtl w:val="0"/>
          <w:lang w:val="en-US"/>
          <w14:textFill>
            <w14:solidFill>
              <w14:srgbClr w14:val="002D99"/>
            </w14:solidFill>
          </w14:textFill>
        </w:rPr>
        <w:t>ç</w:t>
      </w:r>
      <w:r>
        <w:rPr>
          <w:rFonts w:ascii="Optima" w:hAnsi="Optima"/>
          <w:outline w:val="0"/>
          <w:color w:val="002d99"/>
          <w:u w:color="000000"/>
          <w:rtl w:val="0"/>
          <w:lang w:val="en-US"/>
          <w14:textFill>
            <w14:solidFill>
              <w14:srgbClr w14:val="002D99"/>
            </w14:solidFill>
          </w14:textFill>
        </w:rPr>
        <w:t>aise, and many others. She has given solo recitals in Boston</w:t>
      </w:r>
      <w:r>
        <w:rPr>
          <w:rFonts w:ascii="Optima" w:hAnsi="Optima" w:hint="default"/>
          <w:outline w:val="0"/>
          <w:color w:val="002d99"/>
          <w:u w:color="000000"/>
          <w:rtl w:val="0"/>
          <w:lang w:val="en-US"/>
          <w14:textFill>
            <w14:solidFill>
              <w14:srgbClr w14:val="002D99"/>
            </w14:solidFill>
          </w14:textFill>
        </w:rPr>
        <w:t>’</w:t>
      </w:r>
      <w:r>
        <w:rPr>
          <w:rFonts w:ascii="Optima" w:hAnsi="Optima"/>
          <w:outline w:val="0"/>
          <w:color w:val="002d99"/>
          <w:u w:color="000000"/>
          <w:rtl w:val="0"/>
          <w:lang w:val="en-US"/>
          <w14:textFill>
            <w14:solidFill>
              <w14:srgbClr w14:val="002D99"/>
            </w14:solidFill>
          </w14:textFill>
        </w:rPr>
        <w:t>s Jordan Hall, Alice Tully Hall, the Library of Congress, Ambassador Hall in California, and the Gardner Museum in Boston, as well as concerts in Canada, France, Switzerland and Korea. Ms. Park has also been featured in the Boston Celebrity Series.</w:t>
      </w:r>
    </w:p>
    <w:p>
      <w:pPr>
        <w:pStyle w:val="Body B"/>
        <w:spacing w:after="300"/>
        <w:jc w:val="both"/>
        <w:rPr>
          <w:rFonts w:ascii="Optima" w:cs="Optima" w:hAnsi="Optima" w:eastAsia="Optima"/>
          <w:outline w:val="0"/>
          <w:color w:val="002d99"/>
          <w:u w:color="000000"/>
          <w14:textFill>
            <w14:solidFill>
              <w14:srgbClr w14:val="002D99"/>
            </w14:solidFill>
          </w14:textFill>
        </w:rPr>
      </w:pPr>
      <w:r>
        <w:rPr>
          <w:rFonts w:ascii="Optima" w:hAnsi="Optima"/>
          <w:outline w:val="0"/>
          <w:color w:val="002d99"/>
          <w:u w:color="000000"/>
          <w:rtl w:val="0"/>
          <w:lang w:val="en-US"/>
          <w14:textFill>
            <w14:solidFill>
              <w14:srgbClr w14:val="002D99"/>
            </w14:solidFill>
          </w14:textFill>
        </w:rPr>
        <w:t>A passionate chamber musician, Heng-Jin Park is the founding member and current pianist of the Boston Trio.</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With the Boston Trio Ms. Park has performed internationally in some of the most respected concert series and venues, including Carnegie Hall, Jordan Hall, Ozawa Hall at Tanglewood, Merkin Concert Hall in New York, Sanders Theater, UCLA, Redwoods Arts Council, Cape Cod Chamber Music Festival, Sanibel Music Festival and Flagler Museum in FL, Neskowin Chamber Music in OR, Norfolk Chamber Music and Chamber Music Society of Williamsburg in VA, Charleston Chamber Music Society in WV, Detroit Pro Musica, Rockefeller University, Kolarac Hall in Belgrade, Serbia, Rockport Chamber Music Festival, and Univ of Winnipeg, Canada.</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The trio has been in residence at the American Academy of Arts and Sciences and at the New England Conservatory Preparatory School.</w:t>
      </w:r>
    </w:p>
    <w:p>
      <w:pPr>
        <w:pStyle w:val="Body B"/>
        <w:spacing w:after="300"/>
        <w:jc w:val="both"/>
        <w:rPr>
          <w:rFonts w:ascii="Optima" w:cs="Optima" w:hAnsi="Optima" w:eastAsia="Optima"/>
          <w:outline w:val="0"/>
          <w:color w:val="002d99"/>
          <w:u w:color="000000"/>
          <w14:textFill>
            <w14:solidFill>
              <w14:srgbClr w14:val="002D99"/>
            </w14:solidFill>
          </w14:textFill>
        </w:rPr>
      </w:pPr>
      <w:r>
        <w:rPr>
          <w:rFonts w:ascii="Optima" w:hAnsi="Optima"/>
          <w:outline w:val="0"/>
          <w:color w:val="002d99"/>
          <w:u w:color="000000"/>
          <w:rtl w:val="0"/>
          <w:lang w:val="en-US"/>
          <w14:textFill>
            <w14:solidFill>
              <w14:srgbClr w14:val="002D99"/>
            </w14:solidFill>
          </w14:textFill>
        </w:rPr>
        <w:t>Outside of her work with Boston Trio, Ms. Park has been a guest artist with First Monday Concert Series in Jordan Hall, Maui Classical Music Festival, Mistral, Winsor Music, Boston Chamber Music Society, Boston Musica Viva, Music at Eden</w:t>
      </w:r>
      <w:r>
        <w:rPr>
          <w:rFonts w:ascii="Optima" w:hAnsi="Optima" w:hint="default"/>
          <w:outline w:val="0"/>
          <w:color w:val="002d99"/>
          <w:u w:color="000000"/>
          <w:rtl w:val="0"/>
          <w:lang w:val="en-US"/>
          <w14:textFill>
            <w14:solidFill>
              <w14:srgbClr w14:val="002D99"/>
            </w14:solidFill>
          </w14:textFill>
        </w:rPr>
        <w:t>’</w:t>
      </w:r>
      <w:r>
        <w:rPr>
          <w:rFonts w:ascii="Optima" w:hAnsi="Optima"/>
          <w:outline w:val="0"/>
          <w:color w:val="002d99"/>
          <w:u w:color="000000"/>
          <w:rtl w:val="0"/>
          <w:lang w:val="en-US"/>
          <w14:textFill>
            <w14:solidFill>
              <w14:srgbClr w14:val="002D99"/>
            </w14:solidFill>
          </w14:textFill>
        </w:rPr>
        <w:t>s Edge, Market Square Concerts in Pennsylvania, the University of Kansas, Penn State, Park University in Missouri, ArtMusic Concerts in Dallas, Hood College Chamber Music Series, and the Walden Chamber Players.</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She has collaborated with such artists as the Borromeo String Quartet, the Fry Street Quartet, Abel Pereira, Wendy Warner, Martin Chalifour, David Hardy, members of the Ying Quartet, Peter Stumpf, Ronald Thomas, and Andres Diaz.</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Ms. Park has made numerous appearances on WGBH and other NPR stations around the country, and she has recorded for Albany and Centaur Records.</w:t>
      </w:r>
    </w:p>
    <w:p>
      <w:pPr>
        <w:pStyle w:val="Body B"/>
        <w:spacing w:after="300"/>
        <w:jc w:val="both"/>
        <w:rPr>
          <w:rFonts w:ascii="Optima" w:cs="Optima" w:hAnsi="Optima" w:eastAsia="Optima"/>
          <w:outline w:val="0"/>
          <w:color w:val="002d99"/>
          <w:u w:color="000000"/>
          <w14:textFill>
            <w14:solidFill>
              <w14:srgbClr w14:val="002D99"/>
            </w14:solidFill>
          </w14:textFill>
        </w:rPr>
      </w:pPr>
      <w:r>
        <w:rPr>
          <w:rFonts w:ascii="Optima" w:hAnsi="Optima"/>
          <w:outline w:val="0"/>
          <w:color w:val="002d99"/>
          <w:u w:color="000000"/>
          <w:rtl w:val="0"/>
          <w:lang w:val="en-US"/>
          <w14:textFill>
            <w14:solidFill>
              <w14:srgbClr w14:val="002D99"/>
            </w14:solidFill>
          </w14:textFill>
        </w:rPr>
        <w:t>In addition to her performing activities, Ms. Park enjoys an international reputation as a pedagogue of both piano and chamber music.</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She was an Artist-in-Residence at Harvard University from 2009 to 2016 where she received the university</w:t>
      </w:r>
      <w:r>
        <w:rPr>
          <w:rFonts w:ascii="Optima" w:hAnsi="Optima" w:hint="default"/>
          <w:outline w:val="0"/>
          <w:color w:val="002d99"/>
          <w:u w:color="000000"/>
          <w:rtl w:val="0"/>
          <w:lang w:val="en-US"/>
          <w14:textFill>
            <w14:solidFill>
              <w14:srgbClr w14:val="002D99"/>
            </w14:solidFill>
          </w14:textFill>
        </w:rPr>
        <w:t>’</w:t>
      </w:r>
      <w:r>
        <w:rPr>
          <w:rFonts w:ascii="Optima" w:hAnsi="Optima"/>
          <w:outline w:val="0"/>
          <w:color w:val="002d99"/>
          <w:u w:color="000000"/>
          <w:rtl w:val="0"/>
          <w:lang w:val="en-US"/>
          <w14:textFill>
            <w14:solidFill>
              <w14:srgbClr w14:val="002D99"/>
            </w14:solidFill>
          </w14:textFill>
        </w:rPr>
        <w:t>s Certificate of Distinction in Teaching award numerous times.</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Ms. Park is also an affiliated artist at MIT and a faculty member of the New England Conservatory Preparatory School.</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She has taught at Tanglewood Music Center and the Walnut Hill School, and gives frequent master classes worldwide. Ms. Park held the position of artistic director of Killington Music Festival in Vermont from 2011 to 2013.</w:t>
      </w:r>
    </w:p>
    <w:p>
      <w:pPr>
        <w:pStyle w:val="Body B"/>
        <w:spacing w:after="300"/>
        <w:jc w:val="both"/>
      </w:pPr>
      <w:r>
        <w:rPr>
          <w:rFonts w:ascii="Optima" w:hAnsi="Optima"/>
          <w:outline w:val="0"/>
          <w:color w:val="002d99"/>
          <w:u w:color="000000"/>
          <w:rtl w:val="0"/>
          <w:lang w:val="en-US"/>
          <w14:textFill>
            <w14:solidFill>
              <w14:srgbClr w14:val="002D99"/>
            </w14:solidFill>
          </w14:textFill>
        </w:rPr>
        <w:t>Born in Korea and raised in the Boston area, Ms. Park studied with Leonard Shure and Russell Sherman at the New England Conservatory.</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en-US"/>
          <w14:textFill>
            <w14:solidFill>
              <w14:srgbClr w14:val="002D99"/>
            </w14:solidFill>
          </w14:textFill>
        </w:rPr>
        <w:t>While receiving her Bachelor and Master Degrees at NEC, she won a number of awards and prizes including the Tourj</w:t>
      </w:r>
      <w:r>
        <w:rPr>
          <w:rFonts w:ascii="Optima" w:hAnsi="Optima" w:hint="default"/>
          <w:outline w:val="0"/>
          <w:color w:val="002d99"/>
          <w:u w:color="000000"/>
          <w:rtl w:val="0"/>
          <w:lang w:val="en-US"/>
          <w14:textFill>
            <w14:solidFill>
              <w14:srgbClr w14:val="002D99"/>
            </w14:solidFill>
          </w14:textFill>
        </w:rPr>
        <w:t>é</w:t>
      </w:r>
      <w:r>
        <w:rPr>
          <w:rFonts w:ascii="Optima" w:hAnsi="Optima"/>
          <w:outline w:val="0"/>
          <w:color w:val="002d99"/>
          <w:u w:color="000000"/>
          <w:rtl w:val="0"/>
          <w:lang w:val="en-US"/>
          <w14:textFill>
            <w14:solidFill>
              <w14:srgbClr w14:val="002D99"/>
            </w14:solidFill>
          </w14:textFill>
        </w:rPr>
        <w:t>e Grant for graduate study and the Frank H. Beebe Grant for study abroad.</w:t>
      </w:r>
      <w:r>
        <w:rPr>
          <w:rFonts w:ascii="Optima" w:hAnsi="Optima" w:hint="default"/>
          <w:outline w:val="0"/>
          <w:color w:val="002d99"/>
          <w:u w:color="000000"/>
          <w:rtl w:val="0"/>
          <w:lang w:val="en-US"/>
          <w14:textFill>
            <w14:solidFill>
              <w14:srgbClr w14:val="002D99"/>
            </w14:solidFill>
          </w14:textFill>
        </w:rPr>
        <w:t xml:space="preserve">  </w:t>
      </w:r>
      <w:r>
        <w:rPr>
          <w:rFonts w:ascii="Optima" w:hAnsi="Optima"/>
          <w:outline w:val="0"/>
          <w:color w:val="002d99"/>
          <w:u w:color="000000"/>
          <w:rtl w:val="0"/>
          <w:lang w:val="fr-FR"/>
          <w14:textFill>
            <w14:solidFill>
              <w14:srgbClr w14:val="002D99"/>
            </w14:solidFill>
          </w14:textFill>
        </w:rPr>
        <w:t>She also worked with Marie-Fran</w:t>
      </w:r>
      <w:r>
        <w:rPr>
          <w:rFonts w:ascii="Optima" w:hAnsi="Optima" w:hint="default"/>
          <w:outline w:val="0"/>
          <w:color w:val="002d99"/>
          <w:u w:color="000000"/>
          <w:rtl w:val="0"/>
          <w:lang w:val="fr-FR"/>
          <w14:textFill>
            <w14:solidFill>
              <w14:srgbClr w14:val="002D99"/>
            </w14:solidFill>
          </w14:textFill>
        </w:rPr>
        <w:t>ç</w:t>
      </w:r>
      <w:r>
        <w:rPr>
          <w:rFonts w:ascii="Optima" w:hAnsi="Optima"/>
          <w:outline w:val="0"/>
          <w:color w:val="002d99"/>
          <w:u w:color="000000"/>
          <w:rtl w:val="0"/>
          <w:lang w:val="fr-FR"/>
          <w14:textFill>
            <w14:solidFill>
              <w14:srgbClr w14:val="002D99"/>
            </w14:solidFill>
          </w14:textFill>
        </w:rPr>
        <w:t xml:space="preserve">oise Bucquet at </w:t>
      </w:r>
      <w:r>
        <w:rPr>
          <w:rFonts w:ascii="Optima" w:hAnsi="Optima"/>
          <w:outline w:val="0"/>
          <w:color w:val="002d99"/>
          <w:u w:color="000000"/>
          <w:shd w:val="clear" w:color="auto" w:fill="ffffff"/>
          <w:rtl w:val="0"/>
          <w:lang w:val="fr-FR"/>
          <w14:textFill>
            <w14:solidFill>
              <w14:srgbClr w14:val="002D99"/>
            </w14:solidFill>
          </w14:textFill>
        </w:rPr>
        <w:t>Conservatoire national sup</w:t>
      </w:r>
      <w:r>
        <w:rPr>
          <w:rFonts w:ascii="Optima" w:hAnsi="Optima" w:hint="default"/>
          <w:outline w:val="0"/>
          <w:color w:val="002d99"/>
          <w:u w:color="000000"/>
          <w:shd w:val="clear" w:color="auto" w:fill="ffffff"/>
          <w:rtl w:val="0"/>
          <w:lang w:val="fr-FR"/>
          <w14:textFill>
            <w14:solidFill>
              <w14:srgbClr w14:val="002D99"/>
            </w14:solidFill>
          </w14:textFill>
        </w:rPr>
        <w:t>é</w:t>
      </w:r>
      <w:r>
        <w:rPr>
          <w:rFonts w:ascii="Optima" w:hAnsi="Optima"/>
          <w:outline w:val="0"/>
          <w:color w:val="002d99"/>
          <w:u w:color="000000"/>
          <w:shd w:val="clear" w:color="auto" w:fill="ffffff"/>
          <w:rtl w:val="0"/>
          <w:lang w:val="fr-FR"/>
          <w14:textFill>
            <w14:solidFill>
              <w14:srgbClr w14:val="002D99"/>
            </w14:solidFill>
          </w14:textFill>
        </w:rPr>
        <w:t xml:space="preserve">rieur de musique de Paris. </w:t>
      </w:r>
      <w:r>
        <w:rPr>
          <w:rFonts w:ascii="Optima" w:hAnsi="Optima"/>
          <w:outline w:val="0"/>
          <w:color w:val="002d99"/>
          <w:u w:color="000000"/>
          <w:shd w:val="clear" w:color="auto" w:fill="ffffff"/>
          <w:rtl w:val="0"/>
          <w:lang w:val="en-US"/>
          <w14:textFill>
            <w14:solidFill>
              <w14:srgbClr w14:val="002D99"/>
            </w14:solidFill>
          </w14:textFill>
        </w:rPr>
        <w:t xml:space="preserve">She spent three years living in France which she considers her second home. </w:t>
      </w:r>
      <w:r>
        <w:rPr>
          <w:rFonts w:ascii="Optima" w:hAnsi="Optima"/>
          <w:outline w:val="0"/>
          <w:color w:val="002d99"/>
          <w:u w:color="000000"/>
          <w:rtl w:val="0"/>
          <w:lang w:val="en-US"/>
          <w14:textFill>
            <w14:solidFill>
              <w14:srgbClr w14:val="002D99"/>
            </w14:solidFill>
          </w14:textFill>
        </w:rPr>
        <w:t>She currently resides in Cambridge, Massachusetts.</w:t>
      </w:r>
    </w:p>
    <w:sectPr>
      <w:headerReference w:type="default" r:id="rId4"/>
      <w:headerReference w:type="even" r:id="rId5"/>
      <w:footerReference w:type="default" r:id="rId6"/>
      <w:footerReference w:type="even" r:id="rId7"/>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Opti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